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6" w:rsidRDefault="00CE1796" w:rsidP="00862804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Отчетен доклад на НЧ „Просвета -1927г.“</w:t>
      </w:r>
    </w:p>
    <w:p w:rsidR="00CE1796" w:rsidRDefault="005C4848" w:rsidP="00862804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за 2021</w:t>
      </w:r>
      <w:r w:rsidR="00CE179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1796" w:rsidRDefault="006A16A4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E1796">
        <w:rPr>
          <w:rFonts w:ascii="Times New Roman" w:hAnsi="Times New Roman" w:cs="Times New Roman"/>
          <w:sz w:val="28"/>
          <w:szCs w:val="28"/>
        </w:rPr>
        <w:t>италища са живият извор на български</w:t>
      </w:r>
      <w:r w:rsidR="009A7811">
        <w:rPr>
          <w:rFonts w:ascii="Times New Roman" w:hAnsi="Times New Roman" w:cs="Times New Roman"/>
          <w:sz w:val="28"/>
          <w:szCs w:val="28"/>
        </w:rPr>
        <w:t>я дух и култура през вековете.</w:t>
      </w:r>
      <w:r>
        <w:rPr>
          <w:rFonts w:ascii="Times New Roman" w:hAnsi="Times New Roman" w:cs="Times New Roman"/>
          <w:sz w:val="28"/>
          <w:szCs w:val="28"/>
        </w:rPr>
        <w:t xml:space="preserve"> В тях </w:t>
      </w:r>
      <w:r w:rsidR="00CE1796">
        <w:rPr>
          <w:rFonts w:ascii="Times New Roman" w:hAnsi="Times New Roman" w:cs="Times New Roman"/>
          <w:sz w:val="28"/>
          <w:szCs w:val="28"/>
        </w:rPr>
        <w:t xml:space="preserve"> се поддържат живи българските традиции, мястото, в което малките българчета научават от своите баби и дядовци за бита, културата, п</w:t>
      </w:r>
      <w:r w:rsidR="009A7811">
        <w:rPr>
          <w:rFonts w:ascii="Times New Roman" w:hAnsi="Times New Roman" w:cs="Times New Roman"/>
          <w:sz w:val="28"/>
          <w:szCs w:val="28"/>
        </w:rPr>
        <w:t>рекрасните песни и танци,</w:t>
      </w:r>
      <w:r w:rsidR="00CE1796">
        <w:rPr>
          <w:rFonts w:ascii="Times New Roman" w:hAnsi="Times New Roman" w:cs="Times New Roman"/>
          <w:sz w:val="28"/>
          <w:szCs w:val="28"/>
        </w:rPr>
        <w:t xml:space="preserve"> български</w:t>
      </w:r>
      <w:r w:rsidR="009A7811">
        <w:rPr>
          <w:rFonts w:ascii="Times New Roman" w:hAnsi="Times New Roman" w:cs="Times New Roman"/>
          <w:sz w:val="28"/>
          <w:szCs w:val="28"/>
        </w:rPr>
        <w:t>те</w:t>
      </w:r>
      <w:r w:rsidR="00CE1796">
        <w:rPr>
          <w:rFonts w:ascii="Times New Roman" w:hAnsi="Times New Roman" w:cs="Times New Roman"/>
          <w:sz w:val="28"/>
          <w:szCs w:val="28"/>
        </w:rPr>
        <w:t xml:space="preserve"> шевици, където пламва и завинаги остава в сърцата им </w:t>
      </w:r>
      <w:proofErr w:type="spellStart"/>
      <w:r w:rsidR="00CE1796">
        <w:rPr>
          <w:rFonts w:ascii="Times New Roman" w:hAnsi="Times New Roman" w:cs="Times New Roman"/>
          <w:sz w:val="28"/>
          <w:szCs w:val="28"/>
        </w:rPr>
        <w:t>огънчето</w:t>
      </w:r>
      <w:proofErr w:type="spellEnd"/>
      <w:r w:rsidR="00CE1796">
        <w:rPr>
          <w:rFonts w:ascii="Times New Roman" w:hAnsi="Times New Roman" w:cs="Times New Roman"/>
          <w:sz w:val="28"/>
          <w:szCs w:val="28"/>
        </w:rPr>
        <w:t xml:space="preserve"> на българщината.</w:t>
      </w:r>
    </w:p>
    <w:p w:rsidR="00962398" w:rsidRDefault="00962398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изминалия период читалищната дейност на всички институции работещи с хора и публика беше затруднена от създалата се обстановка.</w:t>
      </w:r>
    </w:p>
    <w:p w:rsidR="00962398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НЧ „Просвета-1927 г.“, кв. Видима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962398">
        <w:rPr>
          <w:rFonts w:ascii="Times New Roman" w:hAnsi="Times New Roman" w:cs="Times New Roman"/>
          <w:sz w:val="28"/>
          <w:szCs w:val="28"/>
        </w:rPr>
        <w:t xml:space="preserve">продължи своята дейност и в условията на карантина. Голяма част от организираните турнета и участия във фестивали бяха отменени, но някои от групите продължиха участията си онлайн. </w:t>
      </w:r>
    </w:p>
    <w:p w:rsidR="00A33FFF" w:rsidRDefault="00A33FFF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Грамоти в категория „Приказки с неочакван край” и за рисунка по приказка на Джани Родари в творчески конкурс „Приказки по телефона” към регионален център за подкрепа на процеса на приобщаващото образование-област Ловеч получиха децата от литературния клуб към читалището с ръководител Милена Илева.</w:t>
      </w:r>
      <w:r w:rsidR="00055C92">
        <w:rPr>
          <w:rFonts w:ascii="Times New Roman" w:hAnsi="Times New Roman" w:cs="Times New Roman"/>
          <w:sz w:val="28"/>
          <w:szCs w:val="28"/>
        </w:rPr>
        <w:t xml:space="preserve"> Също така децата получиха и грамоти за участие в Националния литературен конкурс на тема „Неразказани истории на един ловец на приключения”.</w:t>
      </w:r>
    </w:p>
    <w:p w:rsidR="00A33FFF" w:rsidRDefault="00A33FFF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ДФГ „Балкански букет” и ДФГ „Априлски звънчета” взеха участие в</w:t>
      </w:r>
      <w:r w:rsidR="00055C92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нлайн изданието на </w:t>
      </w:r>
      <w:r w:rsidR="004B161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B1610">
        <w:rPr>
          <w:rFonts w:ascii="Times New Roman" w:hAnsi="Times New Roman" w:cs="Times New Roman"/>
          <w:sz w:val="28"/>
          <w:szCs w:val="28"/>
        </w:rPr>
        <w:t xml:space="preserve"> Европейски шампионат по фолклор Евро фолк 2020. Децата получиха: </w:t>
      </w:r>
    </w:p>
    <w:p w:rsidR="004B1610" w:rsidRDefault="004B1610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Лауреат I степен</w:t>
      </w:r>
    </w:p>
    <w:p w:rsidR="004B1610" w:rsidRDefault="004B1610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Препоръка за Светов</w:t>
      </w:r>
      <w:r w:rsidR="006A16A4">
        <w:rPr>
          <w:rFonts w:ascii="Times New Roman" w:hAnsi="Times New Roman" w:cs="Times New Roman"/>
          <w:sz w:val="28"/>
          <w:szCs w:val="28"/>
        </w:rPr>
        <w:t xml:space="preserve">ен шампионат по фолклор „World </w:t>
      </w:r>
      <w:r w:rsidR="006A16A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olk”-България</w:t>
      </w:r>
    </w:p>
    <w:p w:rsidR="004B1610" w:rsidRDefault="004B1610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– „Автентичен костюм”</w:t>
      </w:r>
    </w:p>
    <w:p w:rsidR="004B1610" w:rsidRDefault="004B1610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– „Награда на зрителите” в категория „Фолклорни групи за пресъздаване на обичаи-реплики”</w:t>
      </w:r>
    </w:p>
    <w:p w:rsidR="004B1610" w:rsidRDefault="004B1610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Ваучер за 10 % отстъпка от так</w:t>
      </w:r>
      <w:r w:rsidR="00055C92">
        <w:rPr>
          <w:rFonts w:ascii="Times New Roman" w:hAnsi="Times New Roman" w:cs="Times New Roman"/>
          <w:sz w:val="28"/>
          <w:szCs w:val="28"/>
        </w:rPr>
        <w:t xml:space="preserve">сата за участие в XIII Европейски шампионат по фолклор „Евро фолк” </w:t>
      </w:r>
      <w:r w:rsidR="005C4848">
        <w:rPr>
          <w:rFonts w:ascii="Times New Roman" w:hAnsi="Times New Roman" w:cs="Times New Roman"/>
          <w:sz w:val="28"/>
          <w:szCs w:val="28"/>
        </w:rPr>
        <w:t xml:space="preserve">2021, безплатно членство  </w:t>
      </w:r>
      <w:r w:rsidR="00055C92">
        <w:rPr>
          <w:rFonts w:ascii="Times New Roman" w:hAnsi="Times New Roman" w:cs="Times New Roman"/>
          <w:sz w:val="28"/>
          <w:szCs w:val="28"/>
        </w:rPr>
        <w:t xml:space="preserve"> и с</w:t>
      </w:r>
      <w:r w:rsidR="005C4848">
        <w:rPr>
          <w:rFonts w:ascii="Times New Roman" w:hAnsi="Times New Roman" w:cs="Times New Roman"/>
          <w:sz w:val="28"/>
          <w:szCs w:val="28"/>
        </w:rPr>
        <w:t xml:space="preserve">ертификат за членство </w:t>
      </w:r>
    </w:p>
    <w:p w:rsidR="00055C92" w:rsidRDefault="00055C92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изданието на X световен шампионат по фолклор „World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5C4848">
        <w:rPr>
          <w:rFonts w:ascii="Times New Roman" w:hAnsi="Times New Roman" w:cs="Times New Roman"/>
          <w:sz w:val="28"/>
          <w:szCs w:val="28"/>
        </w:rPr>
        <w:t>olk</w:t>
      </w:r>
      <w:proofErr w:type="spellEnd"/>
      <w:r w:rsidR="005C484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и получиха:</w:t>
      </w:r>
    </w:p>
    <w:p w:rsidR="005E6BCC" w:rsidRDefault="005E6BCC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Лауреат II степен</w:t>
      </w:r>
    </w:p>
    <w:p w:rsidR="005E6BCC" w:rsidRDefault="005E6BCC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на журито за „Автентичност”</w:t>
      </w:r>
    </w:p>
    <w:p w:rsidR="005E6BCC" w:rsidRDefault="005E6BCC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Специална награда на журито за откритие на Трио към ДФГ”Шарено герданче”</w:t>
      </w:r>
    </w:p>
    <w:p w:rsidR="005E6BCC" w:rsidRDefault="005E6BCC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изданието на IV Световна куп</w:t>
      </w:r>
      <w:r w:rsidR="005C4848">
        <w:rPr>
          <w:rFonts w:ascii="Times New Roman" w:hAnsi="Times New Roman" w:cs="Times New Roman"/>
          <w:sz w:val="28"/>
          <w:szCs w:val="28"/>
        </w:rPr>
        <w:t>а по фолклор-Велико Търново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8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ДФГ „Априлски звънчета” и „ДФГ”Балкански букет” получиха:</w:t>
      </w:r>
    </w:p>
    <w:p w:rsidR="005E6BCC" w:rsidRDefault="005E6BCC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– Лауреат II степен</w:t>
      </w:r>
    </w:p>
    <w:p w:rsidR="00055C92" w:rsidRDefault="005E6BCC" w:rsidP="00862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Сребърна</w:t>
      </w:r>
      <w:r w:rsidR="00EA29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диплома</w:t>
      </w:r>
    </w:p>
    <w:p w:rsidR="003E1D72" w:rsidRDefault="003E1D72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Участията в Международни фестивали зад граница бяха осуетени от създалата се обстановка и не можаха да се осъществят.</w:t>
      </w:r>
    </w:p>
    <w:p w:rsidR="00A20672" w:rsidRPr="003E1D72" w:rsidRDefault="005C4848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месец август </w:t>
      </w:r>
      <w:r w:rsidR="00A20672">
        <w:rPr>
          <w:rFonts w:ascii="Times New Roman" w:hAnsi="Times New Roman" w:cs="Times New Roman"/>
          <w:sz w:val="28"/>
          <w:szCs w:val="28"/>
        </w:rPr>
        <w:t xml:space="preserve"> проф. Георги Спасов проведе в читалището Майсторски клас по флейта. След приключването му, организирахме концерт в който се изпълниха произведения от различни музикални стилове и епохи.</w:t>
      </w:r>
      <w:r w:rsidR="004B0AB7">
        <w:rPr>
          <w:rFonts w:ascii="Times New Roman" w:hAnsi="Times New Roman" w:cs="Times New Roman"/>
          <w:sz w:val="28"/>
          <w:szCs w:val="28"/>
        </w:rPr>
        <w:t xml:space="preserve"> Беше вълнуващо, завладяващо, вдъхновяващо, прекрасни изпълнители с прекрасни изпълнения.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Искам</w:t>
      </w:r>
      <w:r w:rsidR="006A16A4">
        <w:rPr>
          <w:rFonts w:ascii="Times New Roman" w:hAnsi="Times New Roman" w:cs="Times New Roman"/>
          <w:sz w:val="28"/>
          <w:szCs w:val="28"/>
        </w:rPr>
        <w:t>е да благодарим</w:t>
      </w:r>
      <w:r>
        <w:rPr>
          <w:rFonts w:ascii="Times New Roman" w:hAnsi="Times New Roman" w:cs="Times New Roman"/>
          <w:sz w:val="28"/>
          <w:szCs w:val="28"/>
        </w:rPr>
        <w:t xml:space="preserve"> на всички вас, които не щадяхте своето време и с</w:t>
      </w:r>
      <w:r w:rsidR="000337DE">
        <w:rPr>
          <w:rFonts w:ascii="Times New Roman" w:hAnsi="Times New Roman" w:cs="Times New Roman"/>
          <w:sz w:val="28"/>
          <w:szCs w:val="28"/>
        </w:rPr>
        <w:t>или, безвъзмезден творчески труд</w:t>
      </w:r>
      <w:r>
        <w:rPr>
          <w:rFonts w:ascii="Times New Roman" w:hAnsi="Times New Roman" w:cs="Times New Roman"/>
          <w:sz w:val="28"/>
          <w:szCs w:val="28"/>
        </w:rPr>
        <w:t xml:space="preserve"> в името на читалищното дело. Именно чрез него, ние ще успе</w:t>
      </w:r>
      <w:r w:rsidR="007B1416">
        <w:rPr>
          <w:rFonts w:ascii="Times New Roman" w:hAnsi="Times New Roman" w:cs="Times New Roman"/>
          <w:sz w:val="28"/>
          <w:szCs w:val="28"/>
        </w:rPr>
        <w:t>ем да извисим просветното дело</w:t>
      </w:r>
      <w:r>
        <w:rPr>
          <w:rFonts w:ascii="Times New Roman" w:hAnsi="Times New Roman" w:cs="Times New Roman"/>
          <w:sz w:val="28"/>
          <w:szCs w:val="28"/>
        </w:rPr>
        <w:t xml:space="preserve"> и ще продължим мисията на нашите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Наша е задачата да съхраним и опазим живото изкуство,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надграждаме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основите, върху които то може да продължи съществуването си. Защото нищо не може да бъде толкова истинско, толкова дълбоко и проникновено като песента, танца или словото, поднесени с чув</w:t>
      </w:r>
      <w:r w:rsidR="00EA2904">
        <w:rPr>
          <w:rFonts w:ascii="Times New Roman" w:hAnsi="Times New Roman" w:cs="Times New Roman"/>
          <w:sz w:val="28"/>
          <w:szCs w:val="28"/>
        </w:rPr>
        <w:t>ственост и плам.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основните културни центрове в малките населени места, какъвто е и градът ни, остават читалищата. Едни от основните компоненти на читалищата са прилежащите им библиотеки.</w:t>
      </w:r>
    </w:p>
    <w:p w:rsidR="00CE1796" w:rsidRDefault="005C4848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2021</w:t>
      </w:r>
      <w:r w:rsidR="00CE1796">
        <w:rPr>
          <w:rFonts w:ascii="Times New Roman" w:hAnsi="Times New Roman" w:cs="Times New Roman"/>
          <w:sz w:val="28"/>
          <w:szCs w:val="28"/>
        </w:rPr>
        <w:t xml:space="preserve"> г., както и в предходни години, съществуващата библиотека е в основата на изграждането на авторитета на </w:t>
      </w:r>
      <w:r w:rsidR="00CE1796">
        <w:rPr>
          <w:rFonts w:ascii="Times New Roman" w:hAnsi="Times New Roman" w:cs="Times New Roman"/>
          <w:sz w:val="28"/>
          <w:szCs w:val="28"/>
        </w:rPr>
        <w:lastRenderedPageBreak/>
        <w:t>читалището, в обогатяването н</w:t>
      </w:r>
      <w:r w:rsidR="008732B5">
        <w:rPr>
          <w:rFonts w:ascii="Times New Roman" w:hAnsi="Times New Roman" w:cs="Times New Roman"/>
          <w:sz w:val="28"/>
          <w:szCs w:val="28"/>
        </w:rPr>
        <w:t>и в нравствен и социален аспект.</w:t>
      </w:r>
      <w:r w:rsidR="00CE1796">
        <w:rPr>
          <w:rFonts w:ascii="Times New Roman" w:hAnsi="Times New Roman" w:cs="Times New Roman"/>
          <w:sz w:val="28"/>
          <w:szCs w:val="28"/>
        </w:rPr>
        <w:t xml:space="preserve"> Библиотеч</w:t>
      </w:r>
      <w:r w:rsidR="00EA2904">
        <w:rPr>
          <w:rFonts w:ascii="Times New Roman" w:hAnsi="Times New Roman" w:cs="Times New Roman"/>
          <w:sz w:val="28"/>
          <w:szCs w:val="28"/>
        </w:rPr>
        <w:t>ният фонд е допълнен с около 21 бр. книги. Всички те</w:t>
      </w:r>
      <w:r w:rsidR="00CE1796">
        <w:rPr>
          <w:rFonts w:ascii="Times New Roman" w:hAnsi="Times New Roman" w:cs="Times New Roman"/>
          <w:sz w:val="28"/>
          <w:szCs w:val="28"/>
        </w:rPr>
        <w:t xml:space="preserve"> са постъпили под формата на дарение</w:t>
      </w:r>
      <w:r w:rsidR="00EA2904">
        <w:rPr>
          <w:rFonts w:ascii="Times New Roman" w:hAnsi="Times New Roman" w:cs="Times New Roman"/>
          <w:sz w:val="28"/>
          <w:szCs w:val="28"/>
        </w:rPr>
        <w:t>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Съвместната работа с възрастните хора, а именно с пенсионерския клуб е вече традиция . С тях отбелязваме много от празниците и така стимулираме и подобряваме приемст</w:t>
      </w:r>
      <w:r w:rsidR="00F76DC5">
        <w:rPr>
          <w:rFonts w:ascii="Times New Roman" w:hAnsi="Times New Roman" w:cs="Times New Roman"/>
          <w:sz w:val="28"/>
          <w:szCs w:val="28"/>
        </w:rPr>
        <w:t xml:space="preserve">веността между поколенията. 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 пожелаем на всички здраве и да продължават да бъдат толкова активни и да се отзовават на нашите мероприятия.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Във времена, в които технологиите масово изместват вниманието на хората от културната дейност, развитието на самодейността е възможно единствено благодарение на силното желание за успех от страна на ръководители и самодейци, които без подкрепата на  ръководството на читалището не биха имали същите успехи. Екипната работа дава добри резултати във всички самодейни групи, съществуващи в читалището.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 на дейност</w:t>
      </w:r>
    </w:p>
    <w:p w:rsidR="006A16A4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Целта на художествено-творческата ни дейност е да се развиват знания, умения и таланти, да се пазят и предават традиции и обичаи, да се запази връзката с миналото и всичко това да предадем на на</w:t>
      </w:r>
      <w:r w:rsidR="000337DE">
        <w:rPr>
          <w:rFonts w:ascii="Times New Roman" w:hAnsi="Times New Roman" w:cs="Times New Roman"/>
          <w:sz w:val="28"/>
          <w:szCs w:val="28"/>
        </w:rPr>
        <w:t xml:space="preserve">шите наследници.  </w:t>
      </w:r>
    </w:p>
    <w:p w:rsidR="00F76DC5" w:rsidRDefault="00263007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Илева, като ръководител на ДФ</w:t>
      </w:r>
      <w:r w:rsidR="00F76DC5">
        <w:rPr>
          <w:rFonts w:ascii="Times New Roman" w:hAnsi="Times New Roman" w:cs="Times New Roman"/>
          <w:sz w:val="28"/>
          <w:szCs w:val="28"/>
        </w:rPr>
        <w:t>Г „Балкански букет”</w:t>
      </w:r>
      <w:r>
        <w:rPr>
          <w:rFonts w:ascii="Times New Roman" w:hAnsi="Times New Roman" w:cs="Times New Roman"/>
          <w:sz w:val="28"/>
          <w:szCs w:val="28"/>
        </w:rPr>
        <w:t xml:space="preserve"> и ДФ</w:t>
      </w:r>
      <w:r w:rsidR="00F76DC5">
        <w:rPr>
          <w:rFonts w:ascii="Times New Roman" w:hAnsi="Times New Roman" w:cs="Times New Roman"/>
          <w:sz w:val="28"/>
          <w:szCs w:val="28"/>
        </w:rPr>
        <w:t>Г „Априлски звънч</w:t>
      </w:r>
      <w:r>
        <w:rPr>
          <w:rFonts w:ascii="Times New Roman" w:hAnsi="Times New Roman" w:cs="Times New Roman"/>
          <w:sz w:val="28"/>
          <w:szCs w:val="28"/>
        </w:rPr>
        <w:t xml:space="preserve">ета”,  </w:t>
      </w:r>
      <w:r w:rsidR="00F76DC5">
        <w:rPr>
          <w:rFonts w:ascii="Times New Roman" w:hAnsi="Times New Roman" w:cs="Times New Roman"/>
          <w:sz w:val="28"/>
          <w:szCs w:val="28"/>
        </w:rPr>
        <w:t>заедно с женската певческа г</w:t>
      </w:r>
      <w:r>
        <w:rPr>
          <w:rFonts w:ascii="Times New Roman" w:hAnsi="Times New Roman" w:cs="Times New Roman"/>
          <w:sz w:val="28"/>
          <w:szCs w:val="28"/>
        </w:rPr>
        <w:t>рупа на която е ръководител</w:t>
      </w:r>
      <w:r w:rsidR="009A7811">
        <w:rPr>
          <w:rFonts w:ascii="Times New Roman" w:hAnsi="Times New Roman" w:cs="Times New Roman"/>
          <w:sz w:val="28"/>
          <w:szCs w:val="28"/>
        </w:rPr>
        <w:t xml:space="preserve"> работят  усилено и печелят</w:t>
      </w:r>
      <w:r w:rsidR="00F76DC5">
        <w:rPr>
          <w:rFonts w:ascii="Times New Roman" w:hAnsi="Times New Roman" w:cs="Times New Roman"/>
          <w:sz w:val="28"/>
          <w:szCs w:val="28"/>
        </w:rPr>
        <w:t xml:space="preserve"> публиката</w:t>
      </w:r>
      <w:r w:rsidR="009A7811">
        <w:rPr>
          <w:rFonts w:ascii="Times New Roman" w:hAnsi="Times New Roman" w:cs="Times New Roman"/>
          <w:sz w:val="28"/>
          <w:szCs w:val="28"/>
        </w:rPr>
        <w:t xml:space="preserve"> със своите песни. Пожелаваме им</w:t>
      </w:r>
      <w:r w:rsidR="00F76DC5">
        <w:rPr>
          <w:rFonts w:ascii="Times New Roman" w:hAnsi="Times New Roman" w:cs="Times New Roman"/>
          <w:sz w:val="28"/>
          <w:szCs w:val="28"/>
        </w:rPr>
        <w:t xml:space="preserve"> занапред много изяви и награди.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Дончева, като ръководител на Танцов състав „Балканджии“ успява с лекота да накара танцьорите да дават всичко от себе си. Увеличи се и броя на участващите в клуба за народни хора.</w:t>
      </w:r>
    </w:p>
    <w:p w:rsidR="00EA2904" w:rsidRDefault="00EA2904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</w:t>
      </w:r>
      <w:r w:rsidR="005C4848">
        <w:rPr>
          <w:rFonts w:ascii="Times New Roman" w:hAnsi="Times New Roman" w:cs="Times New Roman"/>
          <w:sz w:val="28"/>
          <w:szCs w:val="28"/>
        </w:rPr>
        <w:t>миналата 2021</w:t>
      </w:r>
      <w:r>
        <w:rPr>
          <w:rFonts w:ascii="Times New Roman" w:hAnsi="Times New Roman" w:cs="Times New Roman"/>
          <w:sz w:val="28"/>
          <w:szCs w:val="28"/>
        </w:rPr>
        <w:t xml:space="preserve"> г. със средст</w:t>
      </w:r>
      <w:r w:rsidR="006C2FA3">
        <w:rPr>
          <w:rFonts w:ascii="Times New Roman" w:hAnsi="Times New Roman" w:cs="Times New Roman"/>
          <w:sz w:val="28"/>
          <w:szCs w:val="28"/>
        </w:rPr>
        <w:t xml:space="preserve">ва на читалището направихме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6C2FA3">
        <w:rPr>
          <w:rFonts w:ascii="Times New Roman" w:hAnsi="Times New Roman" w:cs="Times New Roman"/>
          <w:sz w:val="28"/>
          <w:szCs w:val="28"/>
        </w:rPr>
        <w:t>: боядисване на стени и полагане на паркет на клуба на пенсионера и полагане на гранитогрес  във фоайе и стълбище в сградата на читалището.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Изправени  сме пред редица проблеми, най-често финансови. Понякога липсват средства, а те са една от най-големите спънки пред самодейци и ръководство. Въпреки всичко,  колективният стремеж да запазим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развиваме читалищното дело не угасва и ще продължаваме да творим и радваме публиката.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Организационната дейност в читалището е насочена към обогатяване и опресняване на знанията ни, повишаване на квалификацията, посредством посещения на семинари, обучения от различно естество, пряко свързани с работата ни.</w:t>
      </w:r>
    </w:p>
    <w:p w:rsidR="00CE1796" w:rsidRDefault="00CE1796" w:rsidP="0086280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вашето внимание ще представя Отчет за д</w:t>
      </w:r>
      <w:r w:rsidR="006A16A4">
        <w:rPr>
          <w:rFonts w:ascii="Times New Roman" w:hAnsi="Times New Roman" w:cs="Times New Roman"/>
          <w:b/>
          <w:i/>
          <w:sz w:val="28"/>
          <w:szCs w:val="28"/>
          <w:u w:val="single"/>
        </w:rPr>
        <w:t>ейността на читалището през 2020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г., като в него са споменати всички проведени мероприятия.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традиция, в началото на всяка година на 17.01. беше почетена паметта на проф. Марко Семов, като поднесохме цветя на паметната плоча;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повод гибелта на Васил Левски на 19.02. оформихме кът в читалището;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01.03. Баба Марта зарадва децата от детската градина, като ги посети и на всяко дете върза мартеница за здраве и късмет;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03.03. по повод Националния празник на България беше поднесен венец на паметника на загиналите в центъра на гр. Априлци;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НЧ „ Просвета“ в организацията и провеждането на празника „Тодоровден“ 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случай Международния ден на жената 8-ми март   организирахме съвместен празник с пенсионерския клуб;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традиция на Петровден в местността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дял“ беше организиран празник, в който взеха участие самодейци от читалището и народната певица Гуна Иванова;</w:t>
      </w:r>
    </w:p>
    <w:p w:rsidR="00CE1796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26.10. пенсионерския клуб съвместно с ръководството на читалището раздадоха курбан за здраве в двора на църквата „Св. Димитър“;</w:t>
      </w:r>
    </w:p>
    <w:p w:rsidR="006C2FA3" w:rsidRDefault="006C2FA3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FA3">
        <w:rPr>
          <w:rFonts w:ascii="Times New Roman" w:hAnsi="Times New Roman" w:cs="Times New Roman"/>
          <w:sz w:val="28"/>
          <w:szCs w:val="28"/>
        </w:rPr>
        <w:t xml:space="preserve">Децата от двете детски фолклорни </w:t>
      </w:r>
      <w:r w:rsidR="00D40BE2" w:rsidRPr="006C2FA3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упи с ръководител Милена Илева взеха участие в онлайн изданието</w:t>
      </w:r>
      <w:r w:rsidR="003E1D72">
        <w:rPr>
          <w:rFonts w:ascii="Times New Roman" w:hAnsi="Times New Roman" w:cs="Times New Roman"/>
          <w:sz w:val="28"/>
          <w:szCs w:val="28"/>
        </w:rPr>
        <w:t xml:space="preserve"> на Европейски шампионат по фолк</w:t>
      </w:r>
      <w:r>
        <w:rPr>
          <w:rFonts w:ascii="Times New Roman" w:hAnsi="Times New Roman" w:cs="Times New Roman"/>
          <w:sz w:val="28"/>
          <w:szCs w:val="28"/>
        </w:rPr>
        <w:t>лор</w:t>
      </w:r>
      <w:r w:rsidR="003E1D72">
        <w:rPr>
          <w:rFonts w:ascii="Times New Roman" w:hAnsi="Times New Roman" w:cs="Times New Roman"/>
          <w:sz w:val="28"/>
          <w:szCs w:val="28"/>
        </w:rPr>
        <w:t>, Световен шампионат по фолклор и Световна купа по фолклор.</w:t>
      </w:r>
    </w:p>
    <w:p w:rsidR="00CE1796" w:rsidRPr="006C2FA3" w:rsidRDefault="00CE1796" w:rsidP="0086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FA3">
        <w:rPr>
          <w:rFonts w:ascii="Times New Roman" w:hAnsi="Times New Roman" w:cs="Times New Roman"/>
          <w:sz w:val="28"/>
          <w:szCs w:val="28"/>
        </w:rPr>
        <w:t>Читалището ни членува в клуб „Традиция“, като най-дейните ни представители са Милка Йонкова и Христо Марков;</w:t>
      </w:r>
    </w:p>
    <w:p w:rsidR="00CE1796" w:rsidRDefault="006C2FA3" w:rsidP="00862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CE1796">
        <w:rPr>
          <w:rFonts w:ascii="Times New Roman" w:hAnsi="Times New Roman" w:cs="Times New Roman"/>
          <w:sz w:val="28"/>
          <w:szCs w:val="28"/>
        </w:rPr>
        <w:t>-та година имаше своите несгоди и напрежения, но като цяло всичко завърши добре.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Искам да изкажа благодарност към Проверителната комисия към читалището, всички колеги, спонсори и дарители, без чиято помощ читалищните мероприятия не биха могли да се осъществят.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името на ръководството изказвам благодарности на всички самодейци и техните ръководители за упорития труд.</w:t>
      </w:r>
    </w:p>
    <w:p w:rsidR="003E1D72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е отчета на нашето читалище за изминала календарна година. Това  са искрите, които отиват в пламъка на огъня който повече от 90 години носи достойно своето име „НЧ „Просвета-1927”. Тук се пази родовата памет, тук са корените, тук е бита и традицията, тук е иновацията, тук идват и хората, защото читалището си извоюва името на авторитетен културен институт, готов да приеме предизвикателствата на новото време, отговорно да се справи със сериозните теми и всичко това с една  цел – да направим по красив делника и да изпълним със съдържание   празника на местната ни общност.</w:t>
      </w:r>
      <w:r w:rsidR="003E1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96" w:rsidRDefault="003E1D72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 читалищната дейност на НЧ”Просвета-1927 г.” в условията на карантина.</w:t>
      </w:r>
    </w:p>
    <w:p w:rsidR="00CE1796" w:rsidRDefault="00CE1796" w:rsidP="00862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Бъдете </w:t>
      </w:r>
      <w:r w:rsidR="003E1D72">
        <w:rPr>
          <w:rFonts w:ascii="Times New Roman" w:hAnsi="Times New Roman" w:cs="Times New Roman"/>
          <w:sz w:val="28"/>
          <w:szCs w:val="28"/>
        </w:rPr>
        <w:t>здрави и пазете традициите живи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D40BE2">
        <w:rPr>
          <w:rFonts w:ascii="Times New Roman" w:hAnsi="Times New Roman" w:cs="Times New Roman"/>
          <w:b/>
          <w:sz w:val="28"/>
          <w:szCs w:val="28"/>
        </w:rPr>
        <w:t xml:space="preserve">Ивелина Славова/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гр. Априлци</w:t>
      </w:r>
    </w:p>
    <w:p w:rsidR="00CE1796" w:rsidRDefault="00CE1796" w:rsidP="00862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74E" w:rsidRDefault="0094274E" w:rsidP="00862804">
      <w:pPr>
        <w:jc w:val="both"/>
      </w:pPr>
    </w:p>
    <w:sectPr w:rsidR="0094274E" w:rsidSect="009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086"/>
    <w:multiLevelType w:val="hybridMultilevel"/>
    <w:tmpl w:val="D604FF5E"/>
    <w:lvl w:ilvl="0" w:tplc="BBFA1B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231854"/>
    <w:multiLevelType w:val="hybridMultilevel"/>
    <w:tmpl w:val="43EAFDAC"/>
    <w:lvl w:ilvl="0" w:tplc="25D6F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796"/>
    <w:rsid w:val="000337DE"/>
    <w:rsid w:val="00055C92"/>
    <w:rsid w:val="00263007"/>
    <w:rsid w:val="002A2C85"/>
    <w:rsid w:val="00330723"/>
    <w:rsid w:val="003E0CEE"/>
    <w:rsid w:val="003E1D72"/>
    <w:rsid w:val="00441BBA"/>
    <w:rsid w:val="004B0AB7"/>
    <w:rsid w:val="004B1610"/>
    <w:rsid w:val="005A30E3"/>
    <w:rsid w:val="005C4848"/>
    <w:rsid w:val="005E6BCC"/>
    <w:rsid w:val="0061112C"/>
    <w:rsid w:val="00651F30"/>
    <w:rsid w:val="006A16A4"/>
    <w:rsid w:val="006C2FA3"/>
    <w:rsid w:val="006D6DB1"/>
    <w:rsid w:val="006E37F8"/>
    <w:rsid w:val="00716B4C"/>
    <w:rsid w:val="007B1416"/>
    <w:rsid w:val="00862804"/>
    <w:rsid w:val="008732B5"/>
    <w:rsid w:val="0094274E"/>
    <w:rsid w:val="00962398"/>
    <w:rsid w:val="00995CE5"/>
    <w:rsid w:val="009A7811"/>
    <w:rsid w:val="00A20672"/>
    <w:rsid w:val="00A33FFF"/>
    <w:rsid w:val="00B66151"/>
    <w:rsid w:val="00B97D6C"/>
    <w:rsid w:val="00BD0F54"/>
    <w:rsid w:val="00C804AF"/>
    <w:rsid w:val="00C854CF"/>
    <w:rsid w:val="00CE1796"/>
    <w:rsid w:val="00D40BE2"/>
    <w:rsid w:val="00DC503A"/>
    <w:rsid w:val="00EA2904"/>
    <w:rsid w:val="00F02274"/>
    <w:rsid w:val="00F077A8"/>
    <w:rsid w:val="00F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hp_1</cp:lastModifiedBy>
  <cp:revision>13</cp:revision>
  <cp:lastPrinted>2021-03-20T08:43:00Z</cp:lastPrinted>
  <dcterms:created xsi:type="dcterms:W3CDTF">2021-03-12T07:20:00Z</dcterms:created>
  <dcterms:modified xsi:type="dcterms:W3CDTF">2022-03-09T12:51:00Z</dcterms:modified>
</cp:coreProperties>
</file>